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3" w:type="dxa"/>
        <w:tblInd w:w="-328" w:type="dxa"/>
        <w:tblLook w:val="0000" w:firstRow="0" w:lastRow="0" w:firstColumn="0" w:lastColumn="0" w:noHBand="0" w:noVBand="0"/>
      </w:tblPr>
      <w:tblGrid>
        <w:gridCol w:w="4469"/>
        <w:gridCol w:w="5714"/>
      </w:tblGrid>
      <w:tr w:rsidR="00A24816">
        <w:tc>
          <w:tcPr>
            <w:tcW w:w="4469" w:type="dxa"/>
          </w:tcPr>
          <w:p w:rsidR="00A24816" w:rsidRDefault="00603D54">
            <w:pPr>
              <w:jc w:val="center"/>
            </w:pPr>
            <w:r w:rsidRPr="00603D54">
              <w:rPr>
                <w:b/>
                <w:bCs/>
                <w:sz w:val="24"/>
                <w:szCs w:val="24"/>
              </w:rPr>
              <w:t xml:space="preserve">CÔNG TY TNHH </w:t>
            </w:r>
            <w:r w:rsidR="00AD65B7">
              <w:rPr>
                <w:b/>
                <w:bCs/>
                <w:sz w:val="24"/>
                <w:szCs w:val="24"/>
              </w:rPr>
              <w:t>ABC</w:t>
            </w:r>
          </w:p>
          <w:p w:rsidR="00A24816" w:rsidRDefault="00603D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30480</wp:posOffset>
                      </wp:positionV>
                      <wp:extent cx="899795" cy="0"/>
                      <wp:effectExtent l="6350" t="5080" r="8255" b="1397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rgbClr val="000000">
                                  <a:alpha val="0"/>
                                </a:srgbClr>
                              </a:effectRef>
                              <a:fontRef idx="none">
                                <a:srgbClr val="000000">
                                  <a:alpha val="0"/>
                                </a:srgbClr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6D88B8" id="Line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95pt,2.4pt" to="130.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"/>
                  </w:pict>
                </mc:Fallback>
              </mc:AlternateContent>
            </w:r>
          </w:p>
          <w:p w:rsidR="00A24816" w:rsidRDefault="00603D54">
            <w:pPr>
              <w:tabs>
                <w:tab w:val="center" w:pos="2126"/>
                <w:tab w:val="left" w:pos="2970"/>
              </w:tabs>
              <w:rPr>
                <w:lang w:eastAsia="ko-KR"/>
              </w:rPr>
            </w:pPr>
            <w:r>
              <w:rPr>
                <w:sz w:val="24"/>
                <w:szCs w:val="24"/>
                <w:lang w:eastAsia="ko-KR"/>
              </w:rPr>
              <w:tab/>
              <w:t>Số: PR13315 /QÐ-CDHÐLÐ</w:t>
            </w:r>
            <w:r>
              <w:rPr>
                <w:lang w:eastAsia="ko-KR"/>
              </w:rPr>
              <w:t xml:space="preserve"> </w:t>
            </w:r>
          </w:p>
        </w:tc>
        <w:tc>
          <w:tcPr>
            <w:tcW w:w="5714" w:type="dxa"/>
          </w:tcPr>
          <w:p w:rsidR="00A24816" w:rsidRDefault="00603D54">
            <w:pPr>
              <w:pStyle w:val="BodyText2"/>
            </w:pPr>
            <w:r>
              <w:t>CỘNG HÒA XÃ HỘI CHỦ NGHĨA VIỆT NAM</w:t>
            </w:r>
          </w:p>
          <w:p w:rsidR="00A24816" w:rsidRDefault="00603D54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:rsidR="00A24816" w:rsidRDefault="00603D54">
            <w:pPr>
              <w:pStyle w:val="Heading1"/>
              <w:jc w:val="center"/>
              <w:rPr>
                <w:i w:val="0"/>
                <w:iCs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51435</wp:posOffset>
                      </wp:positionV>
                      <wp:extent cx="1543685" cy="0"/>
                      <wp:effectExtent l="8255" t="6350" r="10160" b="1270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36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rgbClr val="000000">
                                  <a:alpha val="0"/>
                                </a:srgbClr>
                              </a:effectRef>
                              <a:fontRef idx="none">
                                <a:srgbClr val="000000">
                                  <a:alpha val="0"/>
                                </a:srgbClr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0F1D02" id="Line 3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15pt,4.05pt" to="184.7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"/>
                  </w:pict>
                </mc:Fallback>
              </mc:AlternateContent>
            </w:r>
          </w:p>
          <w:p w:rsidR="00A24816" w:rsidRDefault="00603D54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Bắc Ninh, ngày 18 tháng </w:t>
            </w:r>
            <w:proofErr w:type="gramStart"/>
            <w:r>
              <w:rPr>
                <w:i/>
                <w:iCs/>
                <w:sz w:val="24"/>
                <w:szCs w:val="24"/>
              </w:rPr>
              <w:t>10  năm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2025</w:t>
            </w:r>
          </w:p>
        </w:tc>
      </w:tr>
    </w:tbl>
    <w:p w:rsidR="00A24816" w:rsidRDefault="00603D54">
      <w:pPr>
        <w:pStyle w:val="Heading2"/>
        <w:rPr>
          <w:i/>
          <w:sz w:val="28"/>
          <w:szCs w:val="28"/>
        </w:rPr>
      </w:pPr>
      <w:r>
        <w:rPr>
          <w:sz w:val="28"/>
          <w:szCs w:val="28"/>
        </w:rPr>
        <w:t>QUYẾT ĐỊNH</w:t>
      </w:r>
      <w:r>
        <w:rPr>
          <w:i/>
          <w:sz w:val="28"/>
          <w:szCs w:val="28"/>
        </w:rPr>
        <w:t>/DECISION</w:t>
      </w:r>
    </w:p>
    <w:p w:rsidR="00A24816" w:rsidRDefault="00603D54">
      <w:pPr>
        <w:jc w:val="center"/>
        <w:rPr>
          <w:i/>
        </w:rPr>
      </w:pPr>
      <w:r>
        <w:rPr>
          <w:i/>
        </w:rPr>
        <w:t>V/v: Chấm dứt hợp đồng lao động</w:t>
      </w:r>
    </w:p>
    <w:p w:rsidR="00A24816" w:rsidRDefault="00603D54">
      <w:pPr>
        <w:jc w:val="center"/>
        <w:rPr>
          <w:i/>
        </w:rPr>
      </w:pPr>
      <w:r>
        <w:rPr>
          <w:i/>
        </w:rPr>
        <w:t>(Sub: Termination of Labour Contract)</w:t>
      </w:r>
    </w:p>
    <w:p w:rsidR="00A24816" w:rsidRDefault="00603D5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52705</wp:posOffset>
                </wp:positionV>
                <wp:extent cx="1315085" cy="0"/>
                <wp:effectExtent l="10795" t="13970" r="7620" b="508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5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BC76C1" id="Line 4" o:spid="_x0000_s1026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65pt,4.15pt" to="298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"/>
            </w:pict>
          </mc:Fallback>
        </mc:AlternateContent>
      </w:r>
    </w:p>
    <w:p w:rsidR="00A24816" w:rsidRDefault="00603D54">
      <w:pPr>
        <w:spacing w:before="120" w:line="340" w:lineRule="exact"/>
        <w:jc w:val="both"/>
        <w:rPr>
          <w:i/>
          <w:sz w:val="26"/>
          <w:szCs w:val="26"/>
        </w:rPr>
      </w:pPr>
      <w:r>
        <w:rPr>
          <w:i/>
        </w:rPr>
        <w:t xml:space="preserve">- </w:t>
      </w:r>
      <w:r>
        <w:rPr>
          <w:sz w:val="26"/>
          <w:szCs w:val="26"/>
        </w:rPr>
        <w:t>Căn cứ vào Luật lao động nước Cộng hòa xã hội chủ nghĩa Việt Nam;</w:t>
      </w:r>
    </w:p>
    <w:p w:rsidR="00A24816" w:rsidRDefault="00603D54">
      <w:pPr>
        <w:spacing w:before="120" w:line="340" w:lineRule="exact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(Based on the Labor Law of the Socialist Republic of </w:t>
      </w:r>
      <w:proofErr w:type="gramStart"/>
      <w:r>
        <w:rPr>
          <w:i/>
          <w:sz w:val="26"/>
          <w:szCs w:val="26"/>
        </w:rPr>
        <w:t>Vietnam )</w:t>
      </w:r>
      <w:proofErr w:type="gramEnd"/>
      <w:r>
        <w:rPr>
          <w:i/>
          <w:sz w:val="26"/>
          <w:szCs w:val="26"/>
        </w:rPr>
        <w:t>;</w:t>
      </w:r>
    </w:p>
    <w:p w:rsidR="00A24816" w:rsidRDefault="00603D54">
      <w:pPr>
        <w:spacing w:before="120" w:line="3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Căn cứ điều lệ hoạt động và nội quy lao động của </w:t>
      </w:r>
      <w:r w:rsidR="00AD65B7">
        <w:rPr>
          <w:sz w:val="26"/>
          <w:szCs w:val="26"/>
        </w:rPr>
        <w:t>Công ty TNHH ABC</w:t>
      </w:r>
      <w:r>
        <w:rPr>
          <w:sz w:val="26"/>
          <w:szCs w:val="26"/>
        </w:rPr>
        <w:t>;</w:t>
      </w:r>
    </w:p>
    <w:p w:rsidR="00A24816" w:rsidRDefault="00603D54">
      <w:pPr>
        <w:spacing w:before="120" w:line="340" w:lineRule="exact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(Based on the operation charter and labor regulations of </w:t>
      </w:r>
      <w:r w:rsidR="00AD65B7">
        <w:rPr>
          <w:i/>
          <w:sz w:val="26"/>
          <w:szCs w:val="26"/>
        </w:rPr>
        <w:t>ABC</w:t>
      </w:r>
      <w:r>
        <w:rPr>
          <w:i/>
          <w:sz w:val="26"/>
          <w:szCs w:val="26"/>
        </w:rPr>
        <w:t xml:space="preserve"> Co., Ltd.)</w:t>
      </w:r>
    </w:p>
    <w:p w:rsidR="00A24816" w:rsidRDefault="00603D54">
      <w:pPr>
        <w:spacing w:before="120" w:line="340" w:lineRule="exact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- </w:t>
      </w:r>
      <w:r>
        <w:rPr>
          <w:sz w:val="26"/>
          <w:szCs w:val="26"/>
        </w:rPr>
        <w:t xml:space="preserve">Căn cứ điều khoản 5.2-a (II) Điều 5 hợp đồng lao động số: </w:t>
      </w:r>
      <w:r>
        <w:rPr>
          <w:b/>
          <w:sz w:val="26"/>
          <w:szCs w:val="26"/>
        </w:rPr>
        <w:t>PR13315</w:t>
      </w:r>
    </w:p>
    <w:p w:rsidR="00A24816" w:rsidRDefault="00603D54">
      <w:pPr>
        <w:spacing w:before="120" w:line="340" w:lineRule="exact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(Based on the clause 5.2 (II) article 5 of Labor contract no:</w:t>
      </w:r>
      <w:r>
        <w:rPr>
          <w:b/>
          <w:i/>
          <w:sz w:val="26"/>
          <w:szCs w:val="26"/>
        </w:rPr>
        <w:t xml:space="preserve"> PR13315</w:t>
      </w:r>
    </w:p>
    <w:p w:rsidR="00A24816" w:rsidRDefault="00603D54">
      <w:pPr>
        <w:spacing w:before="120" w:line="3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- Căn cứ chức năng và quyền hạn của Tổng giám đốc;</w:t>
      </w:r>
    </w:p>
    <w:p w:rsidR="00A24816" w:rsidRDefault="00603D54">
      <w:pPr>
        <w:spacing w:before="120" w:line="340" w:lineRule="exact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- (Based on functions and powers of the General Director;</w:t>
      </w:r>
    </w:p>
    <w:p w:rsidR="00A24816" w:rsidRDefault="00603D54">
      <w:pPr>
        <w:pStyle w:val="Heading2"/>
        <w:spacing w:line="340" w:lineRule="exact"/>
        <w:rPr>
          <w:i/>
        </w:rPr>
      </w:pPr>
      <w:r>
        <w:t xml:space="preserve">QUYẾT ĐỊNH </w:t>
      </w:r>
      <w:r>
        <w:rPr>
          <w:i/>
        </w:rPr>
        <w:t>(DECISION THAT)</w:t>
      </w:r>
    </w:p>
    <w:p w:rsidR="00A24816" w:rsidRDefault="00603D54">
      <w:pPr>
        <w:spacing w:line="276" w:lineRule="auto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Điều 1. </w:t>
      </w:r>
      <w:r>
        <w:rPr>
          <w:bCs/>
          <w:sz w:val="26"/>
          <w:szCs w:val="26"/>
        </w:rPr>
        <w:t xml:space="preserve">Chấm dứt hợp đồng lao động </w:t>
      </w:r>
      <w:proofErr w:type="gramStart"/>
      <w:r>
        <w:rPr>
          <w:bCs/>
          <w:sz w:val="26"/>
          <w:szCs w:val="26"/>
        </w:rPr>
        <w:t xml:space="preserve">số  </w:t>
      </w:r>
      <w:r>
        <w:rPr>
          <w:b/>
          <w:bCs/>
          <w:sz w:val="26"/>
          <w:szCs w:val="26"/>
        </w:rPr>
        <w:t>PR</w:t>
      </w:r>
      <w:proofErr w:type="gramEnd"/>
      <w:r>
        <w:rPr>
          <w:b/>
          <w:bCs/>
          <w:sz w:val="26"/>
          <w:szCs w:val="26"/>
        </w:rPr>
        <w:t>13315</w:t>
      </w:r>
      <w:r>
        <w:rPr>
          <w:bCs/>
          <w:sz w:val="26"/>
          <w:szCs w:val="26"/>
        </w:rPr>
        <w:t xml:space="preserve"> đối với Ông/ Bà:</w:t>
      </w:r>
      <w:r>
        <w:rPr>
          <w:b/>
          <w:bCs/>
          <w:sz w:val="26"/>
          <w:szCs w:val="26"/>
        </w:rPr>
        <w:t>Nguyen Van A</w:t>
      </w:r>
      <w:r>
        <w:rPr>
          <w:bCs/>
          <w:sz w:val="26"/>
          <w:szCs w:val="26"/>
        </w:rPr>
        <w:t xml:space="preserve">  từ ngày 18/10/2025</w:t>
      </w:r>
    </w:p>
    <w:p w:rsidR="00A24816" w:rsidRDefault="00603D54">
      <w:pPr>
        <w:spacing w:line="276" w:lineRule="auto"/>
        <w:jc w:val="both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 xml:space="preserve">             (Terminate the Labor contract no </w:t>
      </w:r>
      <w:r>
        <w:rPr>
          <w:b/>
          <w:bCs/>
          <w:i/>
          <w:sz w:val="26"/>
          <w:szCs w:val="26"/>
        </w:rPr>
        <w:t>PR</w:t>
      </w:r>
      <w:proofErr w:type="gramStart"/>
      <w:r>
        <w:rPr>
          <w:b/>
          <w:bCs/>
          <w:i/>
          <w:sz w:val="26"/>
          <w:szCs w:val="26"/>
        </w:rPr>
        <w:t xml:space="preserve">13315 </w:t>
      </w:r>
      <w:r>
        <w:rPr>
          <w:bCs/>
          <w:i/>
          <w:sz w:val="26"/>
          <w:szCs w:val="26"/>
        </w:rPr>
        <w:t xml:space="preserve"> for</w:t>
      </w:r>
      <w:proofErr w:type="gramEnd"/>
      <w:r>
        <w:rPr>
          <w:bCs/>
          <w:i/>
          <w:sz w:val="26"/>
          <w:szCs w:val="26"/>
        </w:rPr>
        <w:t xml:space="preserve"> Mr/ Ms:Nguyen Van A  from 18/10/2025)</w:t>
      </w:r>
    </w:p>
    <w:p w:rsidR="00A24816" w:rsidRDefault="00603D54">
      <w:pPr>
        <w:spacing w:line="276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Điều 2.</w:t>
      </w:r>
      <w:r>
        <w:rPr>
          <w:b/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Ông/ Bà </w:t>
      </w:r>
      <w:r>
        <w:rPr>
          <w:b/>
          <w:sz w:val="26"/>
          <w:szCs w:val="26"/>
        </w:rPr>
        <w:t>Nguyen Van A</w:t>
      </w:r>
      <w:r>
        <w:rPr>
          <w:sz w:val="26"/>
          <w:szCs w:val="26"/>
        </w:rPr>
        <w:t xml:space="preserve"> có trách nhiệm bàn giao đầy đủ dụng cụ cá nhân mà Công ty cấp về Phòng Hành Chính Nhân Sự. </w:t>
      </w:r>
    </w:p>
    <w:p w:rsidR="00A24816" w:rsidRDefault="00603D54">
      <w:pPr>
        <w:spacing w:line="276" w:lineRule="auto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Mr/ Ms: </w:t>
      </w:r>
      <w:r>
        <w:rPr>
          <w:b/>
          <w:i/>
          <w:sz w:val="26"/>
          <w:szCs w:val="26"/>
        </w:rPr>
        <w:t xml:space="preserve">Nguyen Van A </w:t>
      </w:r>
      <w:r>
        <w:rPr>
          <w:i/>
          <w:sz w:val="26"/>
          <w:szCs w:val="26"/>
        </w:rPr>
        <w:t xml:space="preserve">is responsible for handing over all the personal equipment provided by the company to the Human Resource Department.    </w:t>
      </w:r>
    </w:p>
    <w:p w:rsidR="00A24816" w:rsidRDefault="00603D54">
      <w:pPr>
        <w:spacing w:before="120" w:line="276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Điều 3. </w:t>
      </w:r>
      <w:r>
        <w:rPr>
          <w:sz w:val="26"/>
          <w:szCs w:val="26"/>
        </w:rPr>
        <w:t>Các ông (bà) phụ trách các bộ phận nhân sự, kế toán, và các ông bà nêu tại điều 1 có trách nhiệm thực hiện theo quyết định này;</w:t>
      </w:r>
    </w:p>
    <w:p w:rsidR="00A24816" w:rsidRDefault="00603D54">
      <w:pPr>
        <w:spacing w:before="120" w:line="276" w:lineRule="auto"/>
        <w:jc w:val="both"/>
        <w:rPr>
          <w:i/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>
        <w:rPr>
          <w:i/>
          <w:sz w:val="26"/>
          <w:szCs w:val="26"/>
        </w:rPr>
        <w:t>Personnel Manager, Accounting Manager and personnel in article 1 are responsible to act under this decision;</w:t>
      </w:r>
    </w:p>
    <w:p w:rsidR="00A24816" w:rsidRDefault="00603D54">
      <w:pPr>
        <w:spacing w:before="120"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Điều 4: </w:t>
      </w:r>
      <w:r>
        <w:rPr>
          <w:sz w:val="26"/>
          <w:szCs w:val="26"/>
        </w:rPr>
        <w:t>Quyết định này có hiệu lực kể từ ngày 18/10/2025</w:t>
      </w:r>
    </w:p>
    <w:p w:rsidR="00A24816" w:rsidRDefault="00603D54">
      <w:pPr>
        <w:spacing w:before="120" w:line="276" w:lineRule="auto"/>
        <w:jc w:val="both"/>
        <w:rPr>
          <w:i/>
          <w:sz w:val="26"/>
          <w:szCs w:val="26"/>
        </w:rPr>
      </w:pPr>
      <w:r>
        <w:rPr>
          <w:sz w:val="26"/>
          <w:szCs w:val="26"/>
        </w:rPr>
        <w:tab/>
      </w:r>
      <w:r>
        <w:rPr>
          <w:i/>
          <w:sz w:val="26"/>
          <w:szCs w:val="26"/>
        </w:rPr>
        <w:t xml:space="preserve">This decision take effect from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A24816">
        <w:trPr>
          <w:trHeight w:val="3256"/>
        </w:trPr>
        <w:tc>
          <w:tcPr>
            <w:tcW w:w="9855" w:type="dxa"/>
          </w:tcPr>
          <w:tbl>
            <w:tblPr>
              <w:tblStyle w:val="TableGrid"/>
              <w:tblW w:w="103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5"/>
              <w:gridCol w:w="6388"/>
            </w:tblGrid>
            <w:tr w:rsidR="00A24816">
              <w:trPr>
                <w:trHeight w:val="2767"/>
              </w:trPr>
              <w:tc>
                <w:tcPr>
                  <w:tcW w:w="3975" w:type="dxa"/>
                </w:tcPr>
                <w:p w:rsidR="00A24816" w:rsidRDefault="00603D54">
                  <w:pPr>
                    <w:spacing w:line="340" w:lineRule="exact"/>
                    <w:ind w:right="-28"/>
                    <w:jc w:val="both"/>
                    <w:rPr>
                      <w:b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Nơi nhận</w:t>
                  </w:r>
                  <w:r>
                    <w:rPr>
                      <w:b/>
                      <w:i/>
                      <w:iCs/>
                      <w:sz w:val="24"/>
                      <w:szCs w:val="24"/>
                    </w:rPr>
                    <w:t xml:space="preserve"> :/ Sent to:</w:t>
                  </w:r>
                </w:p>
                <w:p w:rsidR="00A24816" w:rsidRDefault="00603D54">
                  <w:pPr>
                    <w:spacing w:before="120" w:line="340" w:lineRule="exact"/>
                    <w:jc w:val="both"/>
                    <w:rPr>
                      <w:i/>
                      <w:sz w:val="22"/>
                      <w:szCs w:val="22"/>
                    </w:rPr>
                  </w:pPr>
                  <w:r>
                    <w:rPr>
                      <w:i/>
                      <w:sz w:val="22"/>
                      <w:szCs w:val="22"/>
                    </w:rPr>
                    <w:t>- Như điều 4 (As mentioned in Article 4)</w:t>
                  </w:r>
                </w:p>
                <w:p w:rsidR="00A24816" w:rsidRDefault="00603D54">
                  <w:pPr>
                    <w:spacing w:line="340" w:lineRule="exact"/>
                    <w:ind w:right="-28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sz w:val="22"/>
                      <w:szCs w:val="22"/>
                    </w:rPr>
                    <w:t>- Lưu hồ sơ (File)</w:t>
                  </w:r>
                </w:p>
              </w:tc>
              <w:tc>
                <w:tcPr>
                  <w:tcW w:w="6388" w:type="dxa"/>
                </w:tcPr>
                <w:p w:rsidR="00A24816" w:rsidRDefault="00A24816">
                  <w:pPr>
                    <w:spacing w:line="340" w:lineRule="exact"/>
                    <w:ind w:right="-28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A24816" w:rsidRDefault="00A24816">
                  <w:pPr>
                    <w:spacing w:line="340" w:lineRule="exact"/>
                    <w:ind w:right="-28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A24816" w:rsidRDefault="00603D54">
                  <w:pPr>
                    <w:spacing w:line="3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TỔNG GIÁM ĐỐC/ GENERAL DIRECTOR</w:t>
                  </w:r>
                </w:p>
                <w:p w:rsidR="00A24816" w:rsidRDefault="00A24816">
                  <w:pPr>
                    <w:spacing w:line="3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24816" w:rsidRDefault="00A24816">
                  <w:pPr>
                    <w:spacing w:line="3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24816" w:rsidRDefault="00A24816">
                  <w:pPr>
                    <w:spacing w:line="340" w:lineRule="exact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24816" w:rsidRDefault="00A24816">
                  <w:pPr>
                    <w:spacing w:line="340" w:lineRule="exact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24816" w:rsidRDefault="00AD65B7" w:rsidP="00AD65B7">
                  <w:pPr>
                    <w:spacing w:line="340" w:lineRule="exact"/>
                    <w:ind w:right="-28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NGUYEN DINH B</w:t>
                  </w:r>
                </w:p>
              </w:tc>
            </w:tr>
          </w:tbl>
          <w:p w:rsidR="00A24816" w:rsidRDefault="00A24816">
            <w:pPr>
              <w:spacing w:before="120" w:line="340" w:lineRule="exact"/>
              <w:jc w:val="both"/>
              <w:rPr>
                <w:i/>
                <w:sz w:val="26"/>
                <w:szCs w:val="26"/>
              </w:rPr>
            </w:pPr>
          </w:p>
        </w:tc>
      </w:tr>
    </w:tbl>
    <w:p w:rsidR="00A24816" w:rsidRDefault="00A24816">
      <w:pPr>
        <w:rPr>
          <w:b/>
          <w:sz w:val="24"/>
          <w:szCs w:val="24"/>
        </w:rPr>
      </w:pPr>
    </w:p>
    <w:sectPr w:rsidR="00A24816">
      <w:pgSz w:w="11907" w:h="16840"/>
      <w:pgMar w:top="284" w:right="1134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816"/>
    <w:rsid w:val="00544A35"/>
    <w:rsid w:val="005D5739"/>
    <w:rsid w:val="00603D54"/>
    <w:rsid w:val="008212BB"/>
    <w:rsid w:val="00A24816"/>
    <w:rsid w:val="00AD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C27371"/>
  <w15:docId w15:val="{A0DCAFC0-7140-479D-8397-4129DDE8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jc w:val="right"/>
      <w:outlineLvl w:val="0"/>
    </w:pPr>
    <w:rPr>
      <w:i/>
      <w:iCs/>
      <w:sz w:val="22"/>
      <w:szCs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b/>
      <w:bCs/>
      <w:sz w:val="24"/>
      <w:szCs w:val="24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Nguyễn Minh Trí</dc:creator>
  <cp:lastModifiedBy>Phan Thị Ánh Ngọc</cp:lastModifiedBy>
  <cp:revision>1</cp:revision>
  <dcterms:created xsi:type="dcterms:W3CDTF">2025-10-23T23:12:00Z</dcterms:created>
  <dcterms:modified xsi:type="dcterms:W3CDTF">2025-10-23T23:12:00Z</dcterms:modified>
</cp:coreProperties>
</file>